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3239E" w14:textId="76FB5498" w:rsidR="00911438" w:rsidRDefault="00911438" w:rsidP="00911438">
      <w:pPr>
        <w:shd w:val="clear" w:color="auto" w:fill="FFFFFF"/>
        <w:tabs>
          <w:tab w:val="left" w:pos="-6120"/>
        </w:tabs>
        <w:suppressAutoHyphens/>
        <w:spacing w:line="240" w:lineRule="auto"/>
        <w:rPr>
          <w:rFonts w:ascii="Arial" w:hAnsi="Arial" w:cs="Arial"/>
          <w:spacing w:val="3"/>
        </w:rPr>
      </w:pP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>
        <w:rPr>
          <w:rFonts w:ascii="Arial" w:hAnsi="Arial" w:cs="Arial"/>
          <w:b/>
          <w:spacing w:val="3"/>
        </w:rPr>
        <w:tab/>
      </w:r>
      <w:r w:rsidRPr="00911438">
        <w:rPr>
          <w:rFonts w:ascii="Arial" w:hAnsi="Arial" w:cs="Arial"/>
          <w:b/>
          <w:spacing w:val="3"/>
        </w:rPr>
        <w:t xml:space="preserve">Załącznik nr 2 do </w:t>
      </w:r>
      <w:proofErr w:type="spellStart"/>
      <w:r w:rsidRPr="00911438">
        <w:rPr>
          <w:rFonts w:ascii="Arial" w:hAnsi="Arial" w:cs="Arial"/>
          <w:b/>
          <w:spacing w:val="3"/>
        </w:rPr>
        <w:t>OPZ</w:t>
      </w:r>
      <w:proofErr w:type="spellEnd"/>
      <w:r w:rsidRPr="00911438">
        <w:rPr>
          <w:rFonts w:ascii="Arial" w:hAnsi="Arial" w:cs="Arial"/>
          <w:spacing w:val="3"/>
        </w:rPr>
        <w:t xml:space="preserve"> </w:t>
      </w:r>
    </w:p>
    <w:p w14:paraId="68CBD954" w14:textId="77777777" w:rsidR="00911438" w:rsidRPr="00911438" w:rsidRDefault="00911438" w:rsidP="00911438">
      <w:pPr>
        <w:shd w:val="clear" w:color="auto" w:fill="FFFFFF"/>
        <w:tabs>
          <w:tab w:val="left" w:pos="-6120"/>
        </w:tabs>
        <w:suppressAutoHyphens/>
        <w:spacing w:line="240" w:lineRule="auto"/>
        <w:rPr>
          <w:rFonts w:ascii="Arial" w:hAnsi="Arial" w:cs="Arial"/>
          <w:spacing w:val="3"/>
        </w:rPr>
      </w:pPr>
    </w:p>
    <w:p w14:paraId="6E802BCF" w14:textId="7547A13D" w:rsidR="00CF5B2D" w:rsidRPr="00911438" w:rsidRDefault="00CF5B2D" w:rsidP="00911438">
      <w:pPr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Instrukcja Techniczna</w:t>
      </w:r>
      <w:r w:rsidRPr="00911438">
        <w:rPr>
          <w:rFonts w:ascii="Arial" w:eastAsia="Times New Roman" w:hAnsi="Arial" w:cs="Arial"/>
          <w:b/>
          <w:bCs/>
          <w:lang w:eastAsia="pl-PL"/>
        </w:rPr>
        <w:br/>
        <w:t>Przygotowanie i Podpisywanie Cyfrowej Dokumentacji Projektowej</w:t>
      </w:r>
    </w:p>
    <w:p w14:paraId="461D9F3B" w14:textId="77777777" w:rsidR="00CF5B2D" w:rsidRPr="00911438" w:rsidRDefault="00CF5B2D" w:rsidP="0091143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Niniejsza instrukcja określa standardy techniczne dla dokumentacji przekazywanej wyłącznie w formie cyfrowej</w:t>
      </w:r>
      <w:r w:rsidR="004847F8" w:rsidRPr="00911438">
        <w:rPr>
          <w:rFonts w:ascii="Arial" w:eastAsia="Times New Roman" w:hAnsi="Arial" w:cs="Arial"/>
          <w:lang w:eastAsia="pl-PL"/>
        </w:rPr>
        <w:t>.</w:t>
      </w:r>
    </w:p>
    <w:p w14:paraId="79727E29" w14:textId="77777777" w:rsidR="00CF5B2D" w:rsidRPr="00911438" w:rsidRDefault="00D02662" w:rsidP="00911438">
      <w:pPr>
        <w:spacing w:before="120" w:after="120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1. Standardy plików</w:t>
      </w:r>
    </w:p>
    <w:p w14:paraId="385EE208" w14:textId="77777777" w:rsidR="00CF5B2D" w:rsidRPr="00911438" w:rsidRDefault="00CF5B2D" w:rsidP="0091143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Format:</w:t>
      </w:r>
      <w:r w:rsidRPr="00911438">
        <w:rPr>
          <w:rFonts w:ascii="Arial" w:eastAsia="Times New Roman" w:hAnsi="Arial" w:cs="Arial"/>
          <w:lang w:eastAsia="pl-PL"/>
        </w:rPr>
        <w:t xml:space="preserve"> Dokumentacja musi być przekazana w formacie PDF (zalecany standard </w:t>
      </w:r>
      <w:r w:rsidRPr="00911438">
        <w:rPr>
          <w:rFonts w:ascii="Arial" w:eastAsia="Times New Roman" w:hAnsi="Arial" w:cs="Arial"/>
          <w:b/>
          <w:bCs/>
          <w:lang w:eastAsia="pl-PL"/>
        </w:rPr>
        <w:t>PDF/A</w:t>
      </w:r>
      <w:r w:rsidRPr="00911438">
        <w:rPr>
          <w:rFonts w:ascii="Arial" w:eastAsia="Times New Roman" w:hAnsi="Arial" w:cs="Arial"/>
          <w:lang w:eastAsia="pl-PL"/>
        </w:rPr>
        <w:t>).</w:t>
      </w:r>
    </w:p>
    <w:p w14:paraId="2B121F8E" w14:textId="77777777" w:rsidR="00CF5B2D" w:rsidRPr="00911438" w:rsidRDefault="00CF5B2D" w:rsidP="0091143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Optymalizacja:</w:t>
      </w:r>
      <w:r w:rsidRPr="00911438">
        <w:rPr>
          <w:rFonts w:ascii="Arial" w:eastAsia="Times New Roman" w:hAnsi="Arial" w:cs="Arial"/>
          <w:lang w:eastAsia="pl-PL"/>
        </w:rPr>
        <w:t xml:space="preserve"> Rozdzielczość rysunków nie powinna przekraczać </w:t>
      </w:r>
      <w:r w:rsidRPr="00911438">
        <w:rPr>
          <w:rFonts w:ascii="Arial" w:eastAsia="Times New Roman" w:hAnsi="Arial" w:cs="Arial"/>
          <w:b/>
          <w:bCs/>
          <w:lang w:eastAsia="pl-PL"/>
        </w:rPr>
        <w:t>300-400 DPI</w:t>
      </w:r>
      <w:r w:rsidRPr="00911438">
        <w:rPr>
          <w:rFonts w:ascii="Arial" w:eastAsia="Times New Roman" w:hAnsi="Arial" w:cs="Arial"/>
          <w:lang w:eastAsia="pl-PL"/>
        </w:rPr>
        <w:t>, o ile zachowana jest czytelność detali. Należy unikać zbędnych warstw rastrowych, które drastycznie zwiększają wagę pliku.</w:t>
      </w:r>
    </w:p>
    <w:p w14:paraId="71514B79" w14:textId="77777777" w:rsidR="00CF5B2D" w:rsidRPr="00911438" w:rsidRDefault="00CF5B2D" w:rsidP="0091143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proofErr w:type="spellStart"/>
      <w:r w:rsidRPr="00911438">
        <w:rPr>
          <w:rFonts w:ascii="Arial" w:eastAsia="Times New Roman" w:hAnsi="Arial" w:cs="Arial"/>
          <w:b/>
          <w:bCs/>
          <w:lang w:eastAsia="pl-PL"/>
        </w:rPr>
        <w:t>Przeszukiwalność</w:t>
      </w:r>
      <w:proofErr w:type="spellEnd"/>
      <w:r w:rsidRPr="00911438">
        <w:rPr>
          <w:rFonts w:ascii="Arial" w:eastAsia="Times New Roman" w:hAnsi="Arial" w:cs="Arial"/>
          <w:b/>
          <w:bCs/>
          <w:lang w:eastAsia="pl-PL"/>
        </w:rPr>
        <w:t>:</w:t>
      </w:r>
      <w:r w:rsidRPr="00911438">
        <w:rPr>
          <w:rFonts w:ascii="Arial" w:eastAsia="Times New Roman" w:hAnsi="Arial" w:cs="Arial"/>
          <w:lang w:eastAsia="pl-PL"/>
        </w:rPr>
        <w:t xml:space="preserve"> Tekst w dokumentach (opisy, obliczenia) musi być </w:t>
      </w:r>
      <w:proofErr w:type="spellStart"/>
      <w:r w:rsidRPr="00911438">
        <w:rPr>
          <w:rFonts w:ascii="Arial" w:eastAsia="Times New Roman" w:hAnsi="Arial" w:cs="Arial"/>
          <w:lang w:eastAsia="pl-PL"/>
        </w:rPr>
        <w:t>przeszukiwalny</w:t>
      </w:r>
      <w:proofErr w:type="spellEnd"/>
      <w:r w:rsidRPr="00911438">
        <w:rPr>
          <w:rFonts w:ascii="Arial" w:eastAsia="Times New Roman" w:hAnsi="Arial" w:cs="Arial"/>
          <w:lang w:eastAsia="pl-PL"/>
        </w:rPr>
        <w:t xml:space="preserve"> (warstwa tekstowa, nie skan graficzny bez OCR).</w:t>
      </w:r>
    </w:p>
    <w:p w14:paraId="56C94655" w14:textId="77777777" w:rsidR="00CF5B2D" w:rsidRPr="00911438" w:rsidRDefault="00CF5B2D" w:rsidP="0091143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 xml:space="preserve">Projekt Budowlany zostanie opracowany zgodnie z wymogami dla projektu budowlanego w postaci elektronicznej opisanymi w §2b Rozporządzenia Ministra Rozwoju </w:t>
      </w:r>
      <w:r w:rsidR="008B25A1" w:rsidRPr="00911438">
        <w:rPr>
          <w:rFonts w:ascii="Arial" w:eastAsia="Times New Roman" w:hAnsi="Arial" w:cs="Arial"/>
          <w:lang w:eastAsia="pl-PL"/>
        </w:rPr>
        <w:t>z dnia 11 </w:t>
      </w:r>
      <w:r w:rsidRPr="00911438">
        <w:rPr>
          <w:rFonts w:ascii="Arial" w:eastAsia="Times New Roman" w:hAnsi="Arial" w:cs="Arial"/>
          <w:lang w:eastAsia="pl-PL"/>
        </w:rPr>
        <w:t>września 2020 r. w sprawie szczegółowego zakresu i formy projektu budowlanego.</w:t>
      </w:r>
    </w:p>
    <w:p w14:paraId="029C21F2" w14:textId="77777777" w:rsidR="00CF5B2D" w:rsidRPr="00911438" w:rsidRDefault="00CF5B2D" w:rsidP="00911438">
      <w:pPr>
        <w:spacing w:before="120" w:after="120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2. Wybór i format podpisu elektronicznego</w:t>
      </w:r>
    </w:p>
    <w:p w14:paraId="3ACEE614" w14:textId="77777777" w:rsidR="00CF5B2D" w:rsidRPr="00911438" w:rsidRDefault="00CF5B2D" w:rsidP="00911438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Wymagany format:</w:t>
      </w:r>
      <w:r w:rsidRPr="00911438">
        <w:rPr>
          <w:rFonts w:ascii="Arial" w:eastAsia="Times New Roman" w:hAnsi="Arial" w:cs="Arial"/>
          <w:lang w:eastAsia="pl-PL"/>
        </w:rPr>
        <w:t xml:space="preserve"> Wszystkie podpisy muszą być złożone w formacie </w:t>
      </w:r>
      <w:proofErr w:type="spellStart"/>
      <w:r w:rsidRPr="00911438">
        <w:rPr>
          <w:rFonts w:ascii="Arial" w:eastAsia="Times New Roman" w:hAnsi="Arial" w:cs="Arial"/>
          <w:b/>
          <w:bCs/>
          <w:lang w:eastAsia="pl-PL"/>
        </w:rPr>
        <w:t>PAdES</w:t>
      </w:r>
      <w:proofErr w:type="spellEnd"/>
      <w:r w:rsidRPr="00911438">
        <w:rPr>
          <w:rFonts w:ascii="Arial" w:eastAsia="Times New Roman" w:hAnsi="Arial" w:cs="Arial"/>
          <w:lang w:eastAsia="pl-PL"/>
        </w:rPr>
        <w:t xml:space="preserve"> (podpis weryfikowalny bezpośrednio w pliku PDF).</w:t>
      </w:r>
    </w:p>
    <w:p w14:paraId="2E5D6AB4" w14:textId="77777777" w:rsidR="00CF5B2D" w:rsidRPr="00911438" w:rsidRDefault="00CF5B2D" w:rsidP="00911438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i/>
          <w:iCs/>
          <w:lang w:eastAsia="pl-PL"/>
        </w:rPr>
        <w:t>Uwaga:</w:t>
      </w:r>
      <w:r w:rsidRPr="00911438">
        <w:rPr>
          <w:rFonts w:ascii="Arial" w:eastAsia="Times New Roman" w:hAnsi="Arial" w:cs="Arial"/>
          <w:lang w:eastAsia="pl-PL"/>
        </w:rPr>
        <w:t xml:space="preserve"> Nie dopuszcza się podpisów w formatach zewnętrznych (np. .</w:t>
      </w:r>
      <w:proofErr w:type="spellStart"/>
      <w:r w:rsidRPr="00911438">
        <w:rPr>
          <w:rFonts w:ascii="Arial" w:eastAsia="Times New Roman" w:hAnsi="Arial" w:cs="Arial"/>
          <w:lang w:eastAsia="pl-PL"/>
        </w:rPr>
        <w:t>xml</w:t>
      </w:r>
      <w:proofErr w:type="spellEnd"/>
      <w:r w:rsidRPr="00911438">
        <w:rPr>
          <w:rFonts w:ascii="Arial" w:eastAsia="Times New Roman" w:hAnsi="Arial" w:cs="Arial"/>
          <w:lang w:eastAsia="pl-PL"/>
        </w:rPr>
        <w:t xml:space="preserve"> / </w:t>
      </w:r>
      <w:proofErr w:type="spellStart"/>
      <w:r w:rsidRPr="00911438">
        <w:rPr>
          <w:rFonts w:ascii="Arial" w:eastAsia="Times New Roman" w:hAnsi="Arial" w:cs="Arial"/>
          <w:lang w:eastAsia="pl-PL"/>
        </w:rPr>
        <w:t>XAdES</w:t>
      </w:r>
      <w:proofErr w:type="spellEnd"/>
      <w:r w:rsidRPr="00911438">
        <w:rPr>
          <w:rFonts w:ascii="Arial" w:eastAsia="Times New Roman" w:hAnsi="Arial" w:cs="Arial"/>
          <w:lang w:eastAsia="pl-PL"/>
        </w:rPr>
        <w:t>), które wymagają dodatkowych plików do weryfikacji.</w:t>
      </w:r>
    </w:p>
    <w:p w14:paraId="50D35946" w14:textId="77777777" w:rsidR="00CF5B2D" w:rsidRPr="00911438" w:rsidRDefault="00CF5B2D" w:rsidP="00911438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Rodzaj podpisu:</w:t>
      </w:r>
      <w:r w:rsidRPr="00911438">
        <w:rPr>
          <w:rFonts w:ascii="Arial" w:eastAsia="Times New Roman" w:hAnsi="Arial" w:cs="Arial"/>
          <w:lang w:eastAsia="pl-PL"/>
        </w:rPr>
        <w:t xml:space="preserve"> Zgodnie z przepisami dopuszcza się:</w:t>
      </w:r>
    </w:p>
    <w:p w14:paraId="5714C31F" w14:textId="77777777" w:rsidR="00CF5B2D" w:rsidRPr="00911438" w:rsidRDefault="00CF5B2D" w:rsidP="00911438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Kwalifikowany podpis elektroniczny.</w:t>
      </w:r>
    </w:p>
    <w:p w14:paraId="528E5D4B" w14:textId="77777777" w:rsidR="00CF5B2D" w:rsidRPr="00911438" w:rsidRDefault="00CF5B2D" w:rsidP="00911438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Podpis zaufany (</w:t>
      </w:r>
      <w:proofErr w:type="spellStart"/>
      <w:r w:rsidRPr="00911438">
        <w:rPr>
          <w:rFonts w:ascii="Arial" w:eastAsia="Times New Roman" w:hAnsi="Arial" w:cs="Arial"/>
          <w:lang w:eastAsia="pl-PL"/>
        </w:rPr>
        <w:t>eGO</w:t>
      </w:r>
      <w:proofErr w:type="spellEnd"/>
      <w:r w:rsidRPr="00911438">
        <w:rPr>
          <w:rFonts w:ascii="Arial" w:eastAsia="Times New Roman" w:hAnsi="Arial" w:cs="Arial"/>
          <w:lang w:eastAsia="pl-PL"/>
        </w:rPr>
        <w:t>).</w:t>
      </w:r>
    </w:p>
    <w:p w14:paraId="3A9DE8B4" w14:textId="77777777" w:rsidR="00CF5B2D" w:rsidRPr="00911438" w:rsidRDefault="00CF5B2D" w:rsidP="00911438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Podpis osobisty (z e-dowodu).</w:t>
      </w:r>
    </w:p>
    <w:p w14:paraId="56F50ECA" w14:textId="77777777" w:rsidR="00CF5B2D" w:rsidRPr="00911438" w:rsidRDefault="00CF5B2D" w:rsidP="00911438">
      <w:pPr>
        <w:spacing w:before="120" w:after="120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3. Autoryzacja stron tytułowych i metryk</w:t>
      </w:r>
    </w:p>
    <w:p w14:paraId="12454D94" w14:textId="77777777" w:rsidR="00CF5B2D" w:rsidRPr="00911438" w:rsidRDefault="00CF5B2D" w:rsidP="0091143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Aby zapewnić sprawną obsługę dokumentacji, Wykonawca stosuje poniższe zasady wizualizacji podpisów:</w:t>
      </w:r>
    </w:p>
    <w:p w14:paraId="07BDD35A" w14:textId="77777777" w:rsidR="00CF5B2D" w:rsidRPr="00911438" w:rsidRDefault="00CF5B2D" w:rsidP="00911438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A. Strony tytułowe (Tomów/Opisów)</w:t>
      </w:r>
    </w:p>
    <w:p w14:paraId="1861DA19" w14:textId="77777777" w:rsidR="00CF5B2D" w:rsidRPr="00911438" w:rsidRDefault="00CF5B2D" w:rsidP="00911438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 xml:space="preserve">Podpis musi posiadać </w:t>
      </w:r>
      <w:r w:rsidRPr="00911438">
        <w:rPr>
          <w:rFonts w:ascii="Arial" w:eastAsia="Times New Roman" w:hAnsi="Arial" w:cs="Arial"/>
          <w:b/>
          <w:bCs/>
          <w:lang w:eastAsia="pl-PL"/>
        </w:rPr>
        <w:t>widoczną etykietę graficzną</w:t>
      </w:r>
      <w:r w:rsidRPr="00911438">
        <w:rPr>
          <w:rFonts w:ascii="Arial" w:eastAsia="Times New Roman" w:hAnsi="Arial" w:cs="Arial"/>
          <w:lang w:eastAsia="pl-PL"/>
        </w:rPr>
        <w:t xml:space="preserve"> umieszczoną w miejscu przeznaczonym na podpis projektanta/sprawdzającego.</w:t>
      </w:r>
    </w:p>
    <w:p w14:paraId="7CF89F9C" w14:textId="77777777" w:rsidR="00CF5B2D" w:rsidRPr="00911438" w:rsidRDefault="00CF5B2D" w:rsidP="00911438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Etykieta powinna zawierać: Imię i Nazwisko, datę złożenia podpisu oraz informację o certyfikacie (np. „Podpisano kwalifikowanym podpisem elektronicznym”).</w:t>
      </w:r>
    </w:p>
    <w:p w14:paraId="69101C28" w14:textId="77777777" w:rsidR="00CF5B2D" w:rsidRPr="00911438" w:rsidRDefault="00CF5B2D" w:rsidP="00911438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B. Rysunki techniczne i metryki</w:t>
      </w:r>
    </w:p>
    <w:p w14:paraId="2A15075E" w14:textId="77777777" w:rsidR="00CF5B2D" w:rsidRPr="00911438" w:rsidRDefault="00CF5B2D" w:rsidP="0091143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Dopuszcza się dwa sposoby autoryzacji rysunków w celu zachowania wydajności plików:</w:t>
      </w:r>
    </w:p>
    <w:p w14:paraId="03C87D04" w14:textId="77777777" w:rsidR="00CF5B2D" w:rsidRPr="00911438" w:rsidRDefault="00CF5B2D" w:rsidP="00911438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Metoda pełna (zalecana dla pojedynczych rysunków):</w:t>
      </w:r>
      <w:r w:rsidRPr="00911438">
        <w:rPr>
          <w:rFonts w:ascii="Arial" w:eastAsia="Times New Roman" w:hAnsi="Arial" w:cs="Arial"/>
          <w:lang w:eastAsia="pl-PL"/>
        </w:rPr>
        <w:t xml:space="preserve"> Podpis elektroniczny z widoczną etykietą umieszczoną bezpośrednio w polu „Podpis” w metryce rysunkowej.</w:t>
      </w:r>
    </w:p>
    <w:p w14:paraId="3D70AA17" w14:textId="77777777" w:rsidR="00CF5B2D" w:rsidRPr="00911438" w:rsidRDefault="00CF5B2D" w:rsidP="00911438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Metoda zbiorcza (zalecana dla wielostronicowych zestawów rysunków):</w:t>
      </w:r>
    </w:p>
    <w:p w14:paraId="263A1191" w14:textId="77777777" w:rsidR="00CF5B2D" w:rsidRPr="00911438" w:rsidRDefault="00CF5B2D" w:rsidP="0091143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993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 xml:space="preserve">Projektant podpisuje elektronicznie </w:t>
      </w:r>
      <w:r w:rsidRPr="00911438">
        <w:rPr>
          <w:rFonts w:ascii="Arial" w:eastAsia="Times New Roman" w:hAnsi="Arial" w:cs="Arial"/>
          <w:b/>
          <w:bCs/>
          <w:lang w:eastAsia="pl-PL"/>
        </w:rPr>
        <w:t>cały plik PDF</w:t>
      </w:r>
      <w:r w:rsidRPr="00911438">
        <w:rPr>
          <w:rFonts w:ascii="Arial" w:eastAsia="Times New Roman" w:hAnsi="Arial" w:cs="Arial"/>
          <w:lang w:eastAsia="pl-PL"/>
        </w:rPr>
        <w:t xml:space="preserve"> (np. zestawienie rysunków branżowych).</w:t>
      </w:r>
    </w:p>
    <w:p w14:paraId="1CC0C005" w14:textId="77777777" w:rsidR="00CF5B2D" w:rsidRPr="00911438" w:rsidRDefault="00CF5B2D" w:rsidP="0091143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993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 xml:space="preserve">W metryce każdego rysunku musi znaleźć się wpisane maszynowo Imię i Nazwisko projektanta oraz czytelna adnotacja: </w:t>
      </w:r>
      <w:r w:rsidRPr="00911438">
        <w:rPr>
          <w:rFonts w:ascii="Arial" w:eastAsia="Times New Roman" w:hAnsi="Arial" w:cs="Arial"/>
          <w:b/>
          <w:bCs/>
          <w:lang w:eastAsia="pl-PL"/>
        </w:rPr>
        <w:t>"Dokument podpisany elektronicznie – weryfikacja na stronie tytułowej / w panelu podpisów"</w:t>
      </w:r>
      <w:r w:rsidRPr="00911438">
        <w:rPr>
          <w:rFonts w:ascii="Arial" w:eastAsia="Times New Roman" w:hAnsi="Arial" w:cs="Arial"/>
          <w:lang w:eastAsia="pl-PL"/>
        </w:rPr>
        <w:t>.</w:t>
      </w:r>
    </w:p>
    <w:p w14:paraId="29933937" w14:textId="77777777" w:rsidR="008B25A1" w:rsidRDefault="008B25A1" w:rsidP="0091143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Graficzna reprezentacja podpisu nie może zasłaniać istotnych elementów rysunku, opisu technicznego ani danych w metryce.</w:t>
      </w:r>
    </w:p>
    <w:p w14:paraId="698516DB" w14:textId="77777777" w:rsidR="00911438" w:rsidRDefault="00911438" w:rsidP="0091143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7A9591" w14:textId="77777777" w:rsidR="00911438" w:rsidRPr="00911438" w:rsidRDefault="00911438" w:rsidP="0091143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006ABB4" w14:textId="77777777" w:rsidR="00CF5B2D" w:rsidRPr="00911438" w:rsidRDefault="00CF5B2D" w:rsidP="00911438">
      <w:pPr>
        <w:spacing w:before="120" w:after="120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lastRenderedPageBreak/>
        <w:t>4. Dostępność cyfrowa i RODO</w:t>
      </w:r>
    </w:p>
    <w:p w14:paraId="6AF5DF1F" w14:textId="77777777" w:rsidR="00CF5B2D" w:rsidRPr="00911438" w:rsidRDefault="00CF5B2D" w:rsidP="00911438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Dane osobowe:</w:t>
      </w:r>
      <w:r w:rsidRPr="00911438">
        <w:rPr>
          <w:rFonts w:ascii="Arial" w:eastAsia="Times New Roman" w:hAnsi="Arial" w:cs="Arial"/>
          <w:lang w:eastAsia="pl-PL"/>
        </w:rPr>
        <w:t xml:space="preserve"> W metrykach i opisach należy podawać wyłącznie dane niezbędne (Imię, Nazwisko, numer uprawnień, nazwa firmy). Należy unikać podawania prywatnych numerów telefonów czy adresów e-mail projektantów, jeśli nie jest to wymagane.</w:t>
      </w:r>
    </w:p>
    <w:p w14:paraId="757D9415" w14:textId="77777777" w:rsidR="00CF5B2D" w:rsidRPr="00911438" w:rsidRDefault="00CF5B2D" w:rsidP="00911438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Struktura pliku:</w:t>
      </w:r>
      <w:r w:rsidRPr="00911438">
        <w:rPr>
          <w:rFonts w:ascii="Arial" w:eastAsia="Times New Roman" w:hAnsi="Arial" w:cs="Arial"/>
          <w:lang w:eastAsia="pl-PL"/>
        </w:rPr>
        <w:t xml:space="preserve"> Pliki PDF muszą posiadać </w:t>
      </w:r>
      <w:r w:rsidRPr="00911438">
        <w:rPr>
          <w:rFonts w:ascii="Arial" w:eastAsia="Times New Roman" w:hAnsi="Arial" w:cs="Arial"/>
          <w:bCs/>
          <w:lang w:eastAsia="pl-PL"/>
        </w:rPr>
        <w:t>aktywne zakładki</w:t>
      </w:r>
      <w:r w:rsidRPr="00911438">
        <w:rPr>
          <w:rFonts w:ascii="Arial" w:eastAsia="Times New Roman" w:hAnsi="Arial" w:cs="Arial"/>
          <w:lang w:eastAsia="pl-PL"/>
        </w:rPr>
        <w:t xml:space="preserve"> (</w:t>
      </w:r>
      <w:proofErr w:type="spellStart"/>
      <w:r w:rsidRPr="00911438">
        <w:rPr>
          <w:rFonts w:ascii="Arial" w:eastAsia="Times New Roman" w:hAnsi="Arial" w:cs="Arial"/>
          <w:lang w:eastAsia="pl-PL"/>
        </w:rPr>
        <w:t>bookmarks</w:t>
      </w:r>
      <w:proofErr w:type="spellEnd"/>
      <w:r w:rsidRPr="00911438">
        <w:rPr>
          <w:rFonts w:ascii="Arial" w:eastAsia="Times New Roman" w:hAnsi="Arial" w:cs="Arial"/>
          <w:lang w:eastAsia="pl-PL"/>
        </w:rPr>
        <w:t>) ułatwiające nawigację pomiędzy rozdziałami lub rysunkami.</w:t>
      </w:r>
    </w:p>
    <w:p w14:paraId="6DA6D227" w14:textId="77777777" w:rsidR="008B25A1" w:rsidRPr="00911438" w:rsidRDefault="008B25A1" w:rsidP="00911438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Dostępność:</w:t>
      </w:r>
      <w:r w:rsidRPr="00911438">
        <w:rPr>
          <w:rFonts w:ascii="Arial" w:eastAsia="Times New Roman" w:hAnsi="Arial" w:cs="Arial"/>
          <w:lang w:eastAsia="pl-PL"/>
        </w:rPr>
        <w:t xml:space="preserve"> Dokumentacja musi być zgodna z ustawą o dostępności cyfrowej. Oznacza to m.in. konieczność zapewnienia tekstów alternatywnych dla istotnych grafik (jeśli dotyczy opisów) oraz zachowanie logicznej struktury nagłówków.</w:t>
      </w:r>
    </w:p>
    <w:p w14:paraId="33D90AFE" w14:textId="77777777" w:rsidR="00CF5B2D" w:rsidRPr="00911438" w:rsidRDefault="00CF5B2D" w:rsidP="00911438">
      <w:pPr>
        <w:spacing w:before="120" w:after="120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911438">
        <w:rPr>
          <w:rFonts w:ascii="Arial" w:eastAsia="Times New Roman" w:hAnsi="Arial" w:cs="Arial"/>
          <w:b/>
          <w:bCs/>
          <w:lang w:eastAsia="pl-PL"/>
        </w:rPr>
        <w:t>5. Weryfikacja poprawności przed przekazaniem</w:t>
      </w:r>
    </w:p>
    <w:p w14:paraId="2887909C" w14:textId="77777777" w:rsidR="00CF5B2D" w:rsidRPr="00911438" w:rsidRDefault="00CF5B2D" w:rsidP="0091143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Przed wysyłką Wykonawca zobowiązany jest sprawdzić, czy:</w:t>
      </w:r>
    </w:p>
    <w:p w14:paraId="73C37E72" w14:textId="77777777" w:rsidR="00CF5B2D" w:rsidRPr="00911438" w:rsidRDefault="00CF5B2D" w:rsidP="00911438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 xml:space="preserve">Plik otwiera się płynnie w standardowych przeglądarkach (np. Adobe Reader, </w:t>
      </w:r>
      <w:proofErr w:type="spellStart"/>
      <w:r w:rsidRPr="00911438">
        <w:rPr>
          <w:rFonts w:ascii="Arial" w:eastAsia="Times New Roman" w:hAnsi="Arial" w:cs="Arial"/>
          <w:lang w:eastAsia="pl-PL"/>
        </w:rPr>
        <w:t>Foxit</w:t>
      </w:r>
      <w:proofErr w:type="spellEnd"/>
      <w:r w:rsidRPr="00911438">
        <w:rPr>
          <w:rFonts w:ascii="Arial" w:eastAsia="Times New Roman" w:hAnsi="Arial" w:cs="Arial"/>
          <w:lang w:eastAsia="pl-PL"/>
        </w:rPr>
        <w:t xml:space="preserve"> Reader).</w:t>
      </w:r>
    </w:p>
    <w:p w14:paraId="2DD6CA16" w14:textId="77777777" w:rsidR="00CF5B2D" w:rsidRPr="00911438" w:rsidRDefault="00CF5B2D" w:rsidP="00911438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Podpis jest wyświetlany jako „Ważny” lub „Prawidłowy”.</w:t>
      </w:r>
    </w:p>
    <w:p w14:paraId="24136C69" w14:textId="77777777" w:rsidR="00CF5B2D" w:rsidRPr="00911438" w:rsidRDefault="00CF5B2D" w:rsidP="00911438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11438">
        <w:rPr>
          <w:rFonts w:ascii="Arial" w:eastAsia="Times New Roman" w:hAnsi="Arial" w:cs="Arial"/>
          <w:lang w:eastAsia="pl-PL"/>
        </w:rPr>
        <w:t>Złożenie podpisu nie spowodowało „zamrożenia” warstw tekstowych (możliwość kopiowania treści).</w:t>
      </w:r>
    </w:p>
    <w:p w14:paraId="1832B763" w14:textId="77777777" w:rsidR="00C93EBE" w:rsidRPr="00911438" w:rsidRDefault="00C93EBE" w:rsidP="00911438">
      <w:pPr>
        <w:spacing w:after="0" w:line="240" w:lineRule="auto"/>
        <w:rPr>
          <w:rFonts w:ascii="Arial" w:hAnsi="Arial" w:cs="Arial"/>
        </w:rPr>
      </w:pPr>
    </w:p>
    <w:sectPr w:rsidR="00C93EBE" w:rsidRPr="00911438" w:rsidSect="00CF5B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06AE3" w14:textId="77777777" w:rsidR="005D09C5" w:rsidRDefault="005D09C5" w:rsidP="00CF5B2D">
      <w:pPr>
        <w:spacing w:after="0" w:line="240" w:lineRule="auto"/>
      </w:pPr>
      <w:r>
        <w:separator/>
      </w:r>
    </w:p>
  </w:endnote>
  <w:endnote w:type="continuationSeparator" w:id="0">
    <w:p w14:paraId="532AE074" w14:textId="77777777" w:rsidR="005D09C5" w:rsidRDefault="005D09C5" w:rsidP="00CF5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241813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F47AE3" w14:textId="77777777" w:rsidR="00CF5B2D" w:rsidRDefault="00CF5B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266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266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1B2045" w14:textId="77777777" w:rsidR="00CF5B2D" w:rsidRDefault="00CF5B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05BEE" w14:textId="77777777" w:rsidR="005D09C5" w:rsidRDefault="005D09C5" w:rsidP="00CF5B2D">
      <w:pPr>
        <w:spacing w:after="0" w:line="240" w:lineRule="auto"/>
      </w:pPr>
      <w:r>
        <w:separator/>
      </w:r>
    </w:p>
  </w:footnote>
  <w:footnote w:type="continuationSeparator" w:id="0">
    <w:p w14:paraId="3A05FB8C" w14:textId="77777777" w:rsidR="005D09C5" w:rsidRDefault="005D09C5" w:rsidP="00CF5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7C44"/>
    <w:multiLevelType w:val="multilevel"/>
    <w:tmpl w:val="1152C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FD71C4"/>
    <w:multiLevelType w:val="multilevel"/>
    <w:tmpl w:val="6CE6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C00CC8"/>
    <w:multiLevelType w:val="multilevel"/>
    <w:tmpl w:val="2F0C6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B042EF"/>
    <w:multiLevelType w:val="multilevel"/>
    <w:tmpl w:val="05063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C36EA2"/>
    <w:multiLevelType w:val="hybridMultilevel"/>
    <w:tmpl w:val="12A6AD72"/>
    <w:lvl w:ilvl="0" w:tplc="867A9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CF41E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74BF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A290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B800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D5A4A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448F5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A4C1E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E065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A649D2"/>
    <w:multiLevelType w:val="multilevel"/>
    <w:tmpl w:val="5E3A6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DC6444"/>
    <w:multiLevelType w:val="multilevel"/>
    <w:tmpl w:val="A50C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8573551">
    <w:abstractNumId w:val="2"/>
  </w:num>
  <w:num w:numId="2" w16cid:durableId="229342656">
    <w:abstractNumId w:val="1"/>
  </w:num>
  <w:num w:numId="3" w16cid:durableId="1332219598">
    <w:abstractNumId w:val="4"/>
  </w:num>
  <w:num w:numId="4" w16cid:durableId="1219322139">
    <w:abstractNumId w:val="0"/>
  </w:num>
  <w:num w:numId="5" w16cid:durableId="1016923317">
    <w:abstractNumId w:val="5"/>
  </w:num>
  <w:num w:numId="6" w16cid:durableId="1234584620">
    <w:abstractNumId w:val="3"/>
  </w:num>
  <w:num w:numId="7" w16cid:durableId="600918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B2D"/>
    <w:rsid w:val="002F766D"/>
    <w:rsid w:val="0042103F"/>
    <w:rsid w:val="004847F8"/>
    <w:rsid w:val="005D09C5"/>
    <w:rsid w:val="008B25A1"/>
    <w:rsid w:val="00911438"/>
    <w:rsid w:val="009920D3"/>
    <w:rsid w:val="00C14C54"/>
    <w:rsid w:val="00C2765D"/>
    <w:rsid w:val="00C93EBE"/>
    <w:rsid w:val="00CF5B2D"/>
    <w:rsid w:val="00D0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21769"/>
  <w15:docId w15:val="{8A5D1045-EACD-4322-ACC2-02A31FD1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F5B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F5B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CF5B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F5B2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F5B2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F5B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F5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5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5B2D"/>
  </w:style>
  <w:style w:type="paragraph" w:styleId="Stopka">
    <w:name w:val="footer"/>
    <w:basedOn w:val="Normalny"/>
    <w:link w:val="StopkaZnak"/>
    <w:uiPriority w:val="99"/>
    <w:unhideWhenUsed/>
    <w:rsid w:val="00CF5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5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4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SlawekS</dc:creator>
  <cp:lastModifiedBy>uzyt</cp:lastModifiedBy>
  <cp:revision>6</cp:revision>
  <dcterms:created xsi:type="dcterms:W3CDTF">2026-03-06T09:16:00Z</dcterms:created>
  <dcterms:modified xsi:type="dcterms:W3CDTF">2026-03-18T09:39:00Z</dcterms:modified>
</cp:coreProperties>
</file>